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8C" w:rsidRPr="00381DF7" w:rsidRDefault="00357FAE" w:rsidP="00F1048C">
      <w:pPr>
        <w:spacing w:line="4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381DF7">
        <w:rPr>
          <w:rFonts w:ascii="ＭＳ ゴシック" w:eastAsia="ＭＳ ゴシック" w:hAnsi="ＭＳ ゴシック" w:hint="eastAsia"/>
          <w:sz w:val="28"/>
          <w:szCs w:val="28"/>
        </w:rPr>
        <w:t xml:space="preserve">二次公募決定　</w:t>
      </w:r>
      <w:r w:rsidR="00F1048C" w:rsidRPr="00381DF7">
        <w:rPr>
          <w:rFonts w:ascii="ＭＳ ゴシック" w:eastAsia="ＭＳ ゴシック" w:hAnsi="ＭＳ ゴシック" w:hint="eastAsia"/>
          <w:sz w:val="28"/>
          <w:szCs w:val="28"/>
        </w:rPr>
        <w:t>導入費の２／３を補助　ＩＴ導入支援事業</w:t>
      </w:r>
    </w:p>
    <w:p w:rsidR="00DE5097" w:rsidRPr="00E86067" w:rsidRDefault="00381DF7" w:rsidP="00F1048C">
      <w:pPr>
        <w:spacing w:line="400" w:lineRule="exact"/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 w:rsidRPr="00E86067">
        <w:rPr>
          <w:rFonts w:ascii="ＭＳ ゴシック" w:eastAsia="ＭＳ ゴシック" w:hAnsi="ＭＳ ゴシック" w:hint="eastAsia"/>
          <w:sz w:val="28"/>
          <w:szCs w:val="28"/>
        </w:rPr>
        <w:t>施工管理システム</w:t>
      </w:r>
      <w:r w:rsidR="00733F91" w:rsidRPr="00E86067">
        <w:rPr>
          <w:rFonts w:ascii="ＭＳ ゴシック" w:eastAsia="ＭＳ ゴシック" w:hAnsi="ＭＳ ゴシック" w:hint="eastAsia"/>
          <w:sz w:val="28"/>
          <w:szCs w:val="28"/>
        </w:rPr>
        <w:t>・除雪向けタコグラフ自動解析ソフト</w:t>
      </w:r>
    </w:p>
    <w:p w:rsidR="00F1048C" w:rsidRPr="00E86067" w:rsidRDefault="00F1048C" w:rsidP="009E6E42">
      <w:pPr>
        <w:rPr>
          <w:rFonts w:ascii="ＭＳ ゴシック" w:eastAsia="ＭＳ ゴシック" w:hAnsi="ＭＳ ゴシック"/>
          <w:sz w:val="24"/>
        </w:rPr>
      </w:pPr>
    </w:p>
    <w:p w:rsidR="0067734C" w:rsidRPr="00E86067" w:rsidRDefault="0067734C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86067">
        <w:rPr>
          <w:rFonts w:ascii="ＭＳ ゴシック" w:eastAsia="ＭＳ ゴシック" w:hAnsi="ＭＳ ゴシック" w:hint="eastAsia"/>
          <w:sz w:val="24"/>
        </w:rPr>
        <w:t>ソフトウ</w:t>
      </w:r>
      <w:r w:rsidR="00F104D3" w:rsidRPr="00E86067">
        <w:rPr>
          <w:rFonts w:ascii="ＭＳ ゴシック" w:eastAsia="ＭＳ ゴシック" w:hAnsi="ＭＳ ゴシック" w:hint="eastAsia"/>
          <w:sz w:val="24"/>
        </w:rPr>
        <w:t>ェア開発の株式会社ワイズ（本社：長野市</w:t>
      </w:r>
      <w:r w:rsidRPr="00E86067">
        <w:rPr>
          <w:rFonts w:ascii="ＭＳ ゴシック" w:eastAsia="ＭＳ ゴシック" w:hAnsi="ＭＳ ゴシック" w:hint="eastAsia"/>
          <w:sz w:val="24"/>
        </w:rPr>
        <w:t>）は、同社が販売する</w:t>
      </w:r>
      <w:r w:rsidR="00381DF7" w:rsidRPr="00E86067">
        <w:rPr>
          <w:rFonts w:ascii="ＭＳ ゴシック" w:eastAsia="ＭＳ ゴシック" w:hAnsi="ＭＳ ゴシック" w:hint="eastAsia"/>
          <w:sz w:val="24"/>
        </w:rPr>
        <w:t>施工管理システム</w:t>
      </w:r>
      <w:r w:rsidRPr="00E86067">
        <w:rPr>
          <w:rFonts w:ascii="ＭＳ ゴシック" w:eastAsia="ＭＳ ゴシック" w:hAnsi="ＭＳ ゴシック" w:hint="eastAsia"/>
          <w:sz w:val="24"/>
        </w:rPr>
        <w:t>および</w:t>
      </w:r>
      <w:r w:rsidR="00B87D93" w:rsidRPr="00E86067">
        <w:rPr>
          <w:rFonts w:ascii="ＭＳ ゴシック" w:eastAsia="ＭＳ ゴシック" w:hAnsi="ＭＳ ゴシック" w:hint="eastAsia"/>
          <w:sz w:val="24"/>
        </w:rPr>
        <w:t>建設</w:t>
      </w:r>
      <w:r w:rsidRPr="00E86067">
        <w:rPr>
          <w:rFonts w:ascii="ＭＳ ゴシック" w:eastAsia="ＭＳ ゴシック" w:hAnsi="ＭＳ ゴシック" w:hint="eastAsia"/>
          <w:sz w:val="24"/>
        </w:rPr>
        <w:t>機械タコグラフチャート紙自動解析ソフト</w:t>
      </w:r>
      <w:r w:rsidR="00AB3C76" w:rsidRPr="00E86067">
        <w:rPr>
          <w:rFonts w:ascii="ＭＳ ゴシック" w:eastAsia="ＭＳ ゴシック" w:hAnsi="ＭＳ ゴシック" w:hint="eastAsia"/>
          <w:sz w:val="24"/>
        </w:rPr>
        <w:t>の導入費３分の２が</w:t>
      </w:r>
      <w:bookmarkStart w:id="0" w:name="_GoBack"/>
      <w:r w:rsidR="00AB3C76" w:rsidRPr="00E86067">
        <w:rPr>
          <w:rFonts w:ascii="ＭＳ ゴシック" w:eastAsia="ＭＳ ゴシック" w:hAnsi="ＭＳ ゴシック" w:hint="eastAsia"/>
          <w:sz w:val="24"/>
        </w:rPr>
        <w:t>補助される事業の二次公募の開始を発表した</w:t>
      </w:r>
      <w:r w:rsidRPr="00E86067">
        <w:rPr>
          <w:rFonts w:ascii="ＭＳ ゴシック" w:eastAsia="ＭＳ ゴシック" w:hAnsi="ＭＳ ゴシック" w:hint="eastAsia"/>
          <w:sz w:val="24"/>
        </w:rPr>
        <w:t>。</w:t>
      </w:r>
    </w:p>
    <w:bookmarkEnd w:id="0"/>
    <w:p w:rsidR="0067734C" w:rsidRPr="00E86067" w:rsidRDefault="0067734C" w:rsidP="009E6E42">
      <w:pPr>
        <w:rPr>
          <w:rFonts w:ascii="ＭＳ ゴシック" w:eastAsia="ＭＳ ゴシック" w:hAnsi="ＭＳ ゴシック"/>
          <w:sz w:val="24"/>
        </w:rPr>
      </w:pPr>
    </w:p>
    <w:p w:rsidR="0033617A" w:rsidRPr="00E86067" w:rsidRDefault="0067734C" w:rsidP="0033617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86067">
        <w:rPr>
          <w:rFonts w:ascii="ＭＳ ゴシック" w:eastAsia="ＭＳ ゴシック" w:hAnsi="ＭＳ ゴシック" w:hint="eastAsia"/>
          <w:sz w:val="24"/>
        </w:rPr>
        <w:t>補助金は、平成２８年度第２次補正予算措置に伴う、中小企業</w:t>
      </w:r>
      <w:r w:rsidR="00483C76" w:rsidRPr="00E86067">
        <w:rPr>
          <w:rFonts w:ascii="ＭＳ ゴシック" w:eastAsia="ＭＳ ゴシック" w:hAnsi="ＭＳ ゴシック" w:hint="eastAsia"/>
          <w:sz w:val="24"/>
        </w:rPr>
        <w:t>・小規模事業者等</w:t>
      </w:r>
      <w:r w:rsidRPr="00E86067">
        <w:rPr>
          <w:rFonts w:ascii="ＭＳ ゴシック" w:eastAsia="ＭＳ ゴシック" w:hAnsi="ＭＳ ゴシック" w:hint="eastAsia"/>
          <w:sz w:val="24"/>
        </w:rPr>
        <w:t>を対象とした「サービス等生産性向上ＩＴ導入支援事業」の認定によるもの。経産省・中小企業庁より、ＩＴツール（ソフトウェア・サービス等）の導入経費</w:t>
      </w:r>
      <w:r w:rsidR="00AB3C76" w:rsidRPr="00E86067">
        <w:rPr>
          <w:rFonts w:ascii="ＭＳ ゴシック" w:eastAsia="ＭＳ ゴシック" w:hAnsi="ＭＳ ゴシック" w:hint="eastAsia"/>
          <w:sz w:val="24"/>
        </w:rPr>
        <w:t>３分の２以下にあたる２０万円以上１００万円以下の範囲で補助され、</w:t>
      </w:r>
      <w:r w:rsidR="0033617A" w:rsidRPr="00E86067">
        <w:rPr>
          <w:rFonts w:ascii="ＭＳ ゴシック" w:eastAsia="ＭＳ ゴシック" w:hAnsi="ＭＳ ゴシック" w:hint="eastAsia"/>
          <w:sz w:val="24"/>
        </w:rPr>
        <w:t>今回は二次公募となる。</w:t>
      </w:r>
    </w:p>
    <w:p w:rsidR="00DC5A3B" w:rsidRPr="00E86067" w:rsidRDefault="0033617A" w:rsidP="0033617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86067">
        <w:rPr>
          <w:rFonts w:ascii="ＭＳ ゴシック" w:eastAsia="ＭＳ ゴシック" w:hAnsi="ＭＳ ゴシック" w:hint="eastAsia"/>
          <w:sz w:val="24"/>
        </w:rPr>
        <w:t>申請期限は６月３０日まで。審査で交付が決定される事業者に対し、その後導入したＩＴツールが補助対象に。予算額は一次公募での交付決定分を含め１００億円。なお、同社申請期限は６月２７日。</w:t>
      </w:r>
    </w:p>
    <w:p w:rsidR="0067734C" w:rsidRPr="00E86067" w:rsidRDefault="0067734C" w:rsidP="009E6E42">
      <w:pPr>
        <w:rPr>
          <w:rFonts w:ascii="ＭＳ ゴシック" w:eastAsia="ＭＳ ゴシック" w:hAnsi="ＭＳ ゴシック"/>
          <w:sz w:val="24"/>
        </w:rPr>
      </w:pPr>
    </w:p>
    <w:p w:rsidR="00B87D93" w:rsidRPr="00E86067" w:rsidRDefault="00B87D93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86067">
        <w:rPr>
          <w:rFonts w:ascii="ＭＳ ゴシック" w:eastAsia="ＭＳ ゴシック" w:hAnsi="ＭＳ ゴシック" w:hint="eastAsia"/>
          <w:sz w:val="24"/>
        </w:rPr>
        <w:t>補助対象ツールのうち、建設機械タコグラフチャート紙自動解析ソフト「タコグラフマネージャ」（ＮＥＴＩＳ製品）は、目視・手作業で行われていたアナログタコグラフチャート紙の解析作業を自動化。同社による実証実験では、チャート紙の解析から運転日報作成までの一連の作業時間を、従来比４分の１まで削減する。</w:t>
      </w:r>
    </w:p>
    <w:p w:rsidR="00F17B67" w:rsidRPr="00E86067" w:rsidRDefault="00F17B67" w:rsidP="00F17B6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86067">
        <w:rPr>
          <w:rFonts w:ascii="ＭＳ ゴシック" w:eastAsia="ＭＳ ゴシック" w:hAnsi="ＭＳ ゴシック" w:hint="eastAsia"/>
          <w:sz w:val="24"/>
        </w:rPr>
        <w:t>同ソフトのトラック業者向けシステムも補助金対象。厚労省「自動車運転者の労働時間等の改善のための基準」（改善基準告示）の適否判定機能を有する。</w:t>
      </w:r>
    </w:p>
    <w:p w:rsidR="00F17B67" w:rsidRPr="00E86067" w:rsidRDefault="00F17B67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2C6D4F" w:rsidRPr="00E86067" w:rsidRDefault="00381DF7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86067">
        <w:rPr>
          <w:rFonts w:ascii="ＭＳ ゴシック" w:eastAsia="ＭＳ ゴシック" w:hAnsi="ＭＳ ゴシック" w:hint="eastAsia"/>
          <w:sz w:val="24"/>
        </w:rPr>
        <w:t>また、施工管理システム</w:t>
      </w:r>
      <w:r w:rsidR="002C6D4F" w:rsidRPr="00E86067">
        <w:rPr>
          <w:rFonts w:ascii="ＭＳ ゴシック" w:eastAsia="ＭＳ ゴシック" w:hAnsi="ＭＳ ゴシック" w:hint="eastAsia"/>
          <w:sz w:val="24"/>
        </w:rPr>
        <w:t>「ＱｕｉｃｋＰｒｏｊｅｃｔ</w:t>
      </w:r>
      <w:r w:rsidR="0067734C" w:rsidRPr="00E86067">
        <w:rPr>
          <w:rFonts w:ascii="ＭＳ ゴシック" w:eastAsia="ＭＳ ゴシック" w:hAnsi="ＭＳ ゴシック" w:hint="eastAsia"/>
          <w:sz w:val="24"/>
        </w:rPr>
        <w:t>シリーズ</w:t>
      </w:r>
      <w:r w:rsidR="002C6D4F" w:rsidRPr="00E86067">
        <w:rPr>
          <w:rFonts w:ascii="ＭＳ ゴシック" w:eastAsia="ＭＳ ゴシック" w:hAnsi="ＭＳ ゴシック" w:hint="eastAsia"/>
          <w:sz w:val="24"/>
        </w:rPr>
        <w:t>」</w:t>
      </w:r>
      <w:r w:rsidR="00B87D93" w:rsidRPr="00E86067">
        <w:rPr>
          <w:rFonts w:ascii="ＭＳ ゴシック" w:eastAsia="ＭＳ ゴシック" w:hAnsi="ＭＳ ゴシック" w:hint="eastAsia"/>
          <w:sz w:val="24"/>
        </w:rPr>
        <w:t>のうち、</w:t>
      </w:r>
      <w:r w:rsidR="002C6D4F" w:rsidRPr="00E86067">
        <w:rPr>
          <w:rFonts w:ascii="ＭＳ ゴシック" w:eastAsia="ＭＳ ゴシック" w:hAnsi="ＭＳ ゴシック" w:hint="eastAsia"/>
          <w:sz w:val="24"/>
        </w:rPr>
        <w:t>工事写真管理</w:t>
      </w:r>
      <w:r w:rsidRPr="00E86067">
        <w:rPr>
          <w:rFonts w:ascii="ＭＳ ゴシック" w:eastAsia="ＭＳ ゴシック" w:hAnsi="ＭＳ ゴシック" w:hint="eastAsia"/>
          <w:sz w:val="24"/>
        </w:rPr>
        <w:t>システム</w:t>
      </w:r>
      <w:r w:rsidR="002C6D4F" w:rsidRPr="00E86067">
        <w:rPr>
          <w:rFonts w:ascii="ＭＳ ゴシック" w:eastAsia="ＭＳ ゴシック" w:hAnsi="ＭＳ ゴシック" w:hint="eastAsia"/>
          <w:sz w:val="24"/>
        </w:rPr>
        <w:t>『フォトマネージャ』</w:t>
      </w:r>
      <w:r w:rsidR="00733F91" w:rsidRPr="00E86067">
        <w:rPr>
          <w:rFonts w:ascii="ＭＳ ゴシック" w:eastAsia="ＭＳ ゴシック" w:hAnsi="ＭＳ ゴシック" w:hint="eastAsia"/>
          <w:sz w:val="24"/>
        </w:rPr>
        <w:t>をはじめ、</w:t>
      </w:r>
      <w:r w:rsidR="00B87D93" w:rsidRPr="00E86067">
        <w:rPr>
          <w:rFonts w:ascii="ＭＳ ゴシック" w:eastAsia="ＭＳ ゴシック" w:hAnsi="ＭＳ ゴシック" w:hint="eastAsia"/>
          <w:sz w:val="24"/>
        </w:rPr>
        <w:t>３次元設計データ作成</w:t>
      </w:r>
      <w:r w:rsidR="00AC6265" w:rsidRPr="00E86067">
        <w:rPr>
          <w:rFonts w:ascii="ＭＳ ゴシック" w:eastAsia="ＭＳ ゴシック" w:hAnsi="ＭＳ ゴシック" w:hint="eastAsia"/>
          <w:sz w:val="24"/>
        </w:rPr>
        <w:t>システム</w:t>
      </w:r>
      <w:r w:rsidR="00B87D93" w:rsidRPr="00E86067">
        <w:rPr>
          <w:rFonts w:ascii="ＭＳ ゴシック" w:eastAsia="ＭＳ ゴシック" w:hAnsi="ＭＳ ゴシック" w:hint="eastAsia"/>
          <w:sz w:val="24"/>
        </w:rPr>
        <w:t>『情報化施工マネージャ』</w:t>
      </w:r>
      <w:r w:rsidR="002C6D4F" w:rsidRPr="00E86067">
        <w:rPr>
          <w:rFonts w:ascii="ＭＳ ゴシック" w:eastAsia="ＭＳ ゴシック" w:hAnsi="ＭＳ ゴシック" w:hint="eastAsia"/>
          <w:sz w:val="24"/>
        </w:rPr>
        <w:t>電子納品</w:t>
      </w:r>
      <w:r w:rsidR="00733F91" w:rsidRPr="00E86067">
        <w:rPr>
          <w:rFonts w:ascii="ＭＳ ゴシック" w:eastAsia="ＭＳ ゴシック" w:hAnsi="ＭＳ ゴシック" w:hint="eastAsia"/>
          <w:sz w:val="24"/>
        </w:rPr>
        <w:t>、</w:t>
      </w:r>
      <w:r w:rsidR="002C6D4F" w:rsidRPr="00E86067">
        <w:rPr>
          <w:rFonts w:ascii="ＭＳ ゴシック" w:eastAsia="ＭＳ ゴシック" w:hAnsi="ＭＳ ゴシック" w:hint="eastAsia"/>
          <w:sz w:val="24"/>
        </w:rPr>
        <w:t>出来形書類作成</w:t>
      </w:r>
      <w:r w:rsidR="0067734C" w:rsidRPr="00E86067">
        <w:rPr>
          <w:rFonts w:ascii="ＭＳ ゴシック" w:eastAsia="ＭＳ ゴシック" w:hAnsi="ＭＳ ゴシック" w:hint="eastAsia"/>
          <w:sz w:val="24"/>
        </w:rPr>
        <w:t>等</w:t>
      </w:r>
      <w:r w:rsidR="00B87D93" w:rsidRPr="00E86067">
        <w:rPr>
          <w:rFonts w:ascii="ＭＳ ゴシック" w:eastAsia="ＭＳ ゴシック" w:hAnsi="ＭＳ ゴシック" w:hint="eastAsia"/>
          <w:sz w:val="24"/>
        </w:rPr>
        <w:t>は、３０万円以上のセット導入時に補助対象となる。</w:t>
      </w:r>
    </w:p>
    <w:p w:rsidR="0067734C" w:rsidRPr="00381DF7" w:rsidRDefault="00DE25D4" w:rsidP="00F17B67">
      <w:pPr>
        <w:rPr>
          <w:rFonts w:ascii="ＭＳ ゴシック" w:eastAsia="ＭＳ ゴシック" w:hAnsi="ＭＳ ゴシック"/>
          <w:sz w:val="24"/>
        </w:rPr>
      </w:pPr>
      <w:r w:rsidRPr="00381DF7">
        <w:rPr>
          <w:rFonts w:ascii="ＭＳ ゴシック" w:eastAsia="ＭＳ ゴシック" w:hAnsi="ＭＳ ゴシック" w:hint="eastAsia"/>
          <w:sz w:val="24"/>
        </w:rPr>
        <w:t xml:space="preserve">　</w:t>
      </w:r>
      <w:r w:rsidR="00B87D93" w:rsidRPr="00381DF7">
        <w:rPr>
          <w:rFonts w:ascii="ＭＳ ゴシック" w:eastAsia="ＭＳ ゴシック" w:hAnsi="ＭＳ ゴシック"/>
          <w:sz w:val="24"/>
        </w:rPr>
        <w:t xml:space="preserve"> </w:t>
      </w:r>
    </w:p>
    <w:p w:rsidR="005E470F" w:rsidRPr="00C44848" w:rsidRDefault="00381DF7" w:rsidP="00C44848">
      <w:pPr>
        <w:ind w:firstLineChars="100" w:firstLine="240"/>
        <w:rPr>
          <w:rFonts w:ascii="ＭＳ ゴシック" w:eastAsia="ＭＳ ゴシック" w:hAnsi="ＭＳ ゴシック"/>
          <w:b/>
          <w:sz w:val="24"/>
        </w:rPr>
      </w:pPr>
      <w:r w:rsidRPr="00381DF7">
        <w:rPr>
          <w:rFonts w:ascii="ＭＳ ゴシック" w:eastAsia="ＭＳ ゴシック" w:hAnsi="ＭＳ ゴシック" w:hint="eastAsia"/>
          <w:noProof/>
          <w:sz w:val="24"/>
        </w:rPr>
        <w:drawing>
          <wp:anchor distT="107950" distB="0" distL="71755" distR="71755" simplePos="0" relativeHeight="251658240" behindDoc="0" locked="0" layoutInCell="1" allowOverlap="1" wp14:anchorId="21ED9DA5" wp14:editId="33C582C8">
            <wp:simplePos x="0" y="0"/>
            <wp:positionH relativeFrom="column">
              <wp:posOffset>-2248535</wp:posOffset>
            </wp:positionH>
            <wp:positionV relativeFrom="margin">
              <wp:posOffset>3190240</wp:posOffset>
            </wp:positionV>
            <wp:extent cx="5762625" cy="2756535"/>
            <wp:effectExtent l="0" t="0" r="9525" b="571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記事画像（建設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34C" w:rsidRPr="00381DF7">
        <w:rPr>
          <w:rFonts w:ascii="ＭＳ ゴシック" w:eastAsia="ＭＳ ゴシック" w:hAnsi="ＭＳ ゴシック" w:hint="eastAsia"/>
          <w:sz w:val="24"/>
        </w:rPr>
        <w:t xml:space="preserve">申請方法の詳細については同社（ＴＥＬ：０２６-２６６-０７１０） </w:t>
      </w:r>
      <w:r w:rsidR="00883001" w:rsidRPr="00381DF7">
        <w:rPr>
          <w:rFonts w:ascii="ＭＳ ゴシック" w:eastAsia="ＭＳ ゴシック" w:hAnsi="ＭＳ ゴシック" w:hint="eastAsia"/>
          <w:sz w:val="24"/>
        </w:rPr>
        <w:t>西澤</w:t>
      </w:r>
      <w:r w:rsidR="0067734C" w:rsidRPr="00381DF7">
        <w:rPr>
          <w:rFonts w:ascii="ＭＳ ゴシック" w:eastAsia="ＭＳ ゴシック" w:hAnsi="ＭＳ ゴシック" w:hint="eastAsia"/>
          <w:sz w:val="24"/>
        </w:rPr>
        <w:t>まで。</w:t>
      </w:r>
    </w:p>
    <w:sectPr w:rsidR="005E470F" w:rsidRPr="00C44848" w:rsidSect="00555936">
      <w:pgSz w:w="16838" w:h="11906" w:orient="landscape" w:code="9"/>
      <w:pgMar w:top="1440" w:right="1077" w:bottom="1440" w:left="1077" w:header="851" w:footer="992" w:gutter="0"/>
      <w:cols w:space="425"/>
      <w:textDirection w:val="tbRl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65" w:rsidRDefault="00BE0C65" w:rsidP="00C940AA">
      <w:r>
        <w:separator/>
      </w:r>
    </w:p>
  </w:endnote>
  <w:endnote w:type="continuationSeparator" w:id="0">
    <w:p w:rsidR="00BE0C65" w:rsidRDefault="00BE0C65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65" w:rsidRDefault="00BE0C65" w:rsidP="00C940AA">
      <w:r>
        <w:separator/>
      </w:r>
    </w:p>
  </w:footnote>
  <w:footnote w:type="continuationSeparator" w:id="0">
    <w:p w:rsidR="00BE0C65" w:rsidRDefault="00BE0C65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230F4"/>
    <w:rsid w:val="000300A7"/>
    <w:rsid w:val="00043C35"/>
    <w:rsid w:val="00055C7B"/>
    <w:rsid w:val="00056226"/>
    <w:rsid w:val="000675A8"/>
    <w:rsid w:val="00073E5A"/>
    <w:rsid w:val="00083465"/>
    <w:rsid w:val="000911C3"/>
    <w:rsid w:val="000953DC"/>
    <w:rsid w:val="00095C5C"/>
    <w:rsid w:val="000963D6"/>
    <w:rsid w:val="000A06DD"/>
    <w:rsid w:val="000A4762"/>
    <w:rsid w:val="000A4FCC"/>
    <w:rsid w:val="000A607E"/>
    <w:rsid w:val="000B170F"/>
    <w:rsid w:val="000B494A"/>
    <w:rsid w:val="000B7B2C"/>
    <w:rsid w:val="000C39EB"/>
    <w:rsid w:val="000C4C29"/>
    <w:rsid w:val="000D2EEE"/>
    <w:rsid w:val="000D7A9B"/>
    <w:rsid w:val="000E3A47"/>
    <w:rsid w:val="000E6A45"/>
    <w:rsid w:val="000F2B21"/>
    <w:rsid w:val="000F34BD"/>
    <w:rsid w:val="001018EB"/>
    <w:rsid w:val="00106333"/>
    <w:rsid w:val="00123B0D"/>
    <w:rsid w:val="00126AA7"/>
    <w:rsid w:val="00126B81"/>
    <w:rsid w:val="0012762D"/>
    <w:rsid w:val="00140A86"/>
    <w:rsid w:val="00141B12"/>
    <w:rsid w:val="001556CB"/>
    <w:rsid w:val="00164E0F"/>
    <w:rsid w:val="001661E9"/>
    <w:rsid w:val="00172B22"/>
    <w:rsid w:val="00184BC2"/>
    <w:rsid w:val="00186F82"/>
    <w:rsid w:val="001A5434"/>
    <w:rsid w:val="001A64FE"/>
    <w:rsid w:val="001B71FB"/>
    <w:rsid w:val="001C5DDA"/>
    <w:rsid w:val="001D3F01"/>
    <w:rsid w:val="001F335F"/>
    <w:rsid w:val="001F371B"/>
    <w:rsid w:val="00200496"/>
    <w:rsid w:val="00207245"/>
    <w:rsid w:val="00211A6C"/>
    <w:rsid w:val="00221AFC"/>
    <w:rsid w:val="0022492F"/>
    <w:rsid w:val="00242EC6"/>
    <w:rsid w:val="00272EA1"/>
    <w:rsid w:val="00273F2F"/>
    <w:rsid w:val="00287108"/>
    <w:rsid w:val="002A6A8A"/>
    <w:rsid w:val="002A78F7"/>
    <w:rsid w:val="002B1AB0"/>
    <w:rsid w:val="002B708D"/>
    <w:rsid w:val="002C0027"/>
    <w:rsid w:val="002C0F9F"/>
    <w:rsid w:val="002C6D4F"/>
    <w:rsid w:val="002E11A5"/>
    <w:rsid w:val="002E72C7"/>
    <w:rsid w:val="002F05BA"/>
    <w:rsid w:val="002F7BC9"/>
    <w:rsid w:val="0030218E"/>
    <w:rsid w:val="00311C89"/>
    <w:rsid w:val="00314403"/>
    <w:rsid w:val="003147E8"/>
    <w:rsid w:val="0033617A"/>
    <w:rsid w:val="003468FC"/>
    <w:rsid w:val="0034727D"/>
    <w:rsid w:val="0034791E"/>
    <w:rsid w:val="00357FAE"/>
    <w:rsid w:val="003711DE"/>
    <w:rsid w:val="00371560"/>
    <w:rsid w:val="003746CC"/>
    <w:rsid w:val="00381DF7"/>
    <w:rsid w:val="003B3E34"/>
    <w:rsid w:val="003B50B8"/>
    <w:rsid w:val="003C600A"/>
    <w:rsid w:val="003C6066"/>
    <w:rsid w:val="003D047C"/>
    <w:rsid w:val="003D4203"/>
    <w:rsid w:val="003D5B7B"/>
    <w:rsid w:val="003E37A5"/>
    <w:rsid w:val="00402A8D"/>
    <w:rsid w:val="00403CFC"/>
    <w:rsid w:val="004168E0"/>
    <w:rsid w:val="00421ED3"/>
    <w:rsid w:val="004239DE"/>
    <w:rsid w:val="00425341"/>
    <w:rsid w:val="00437C24"/>
    <w:rsid w:val="00440FD6"/>
    <w:rsid w:val="00444F44"/>
    <w:rsid w:val="004719E4"/>
    <w:rsid w:val="0047214F"/>
    <w:rsid w:val="00476D36"/>
    <w:rsid w:val="0048226A"/>
    <w:rsid w:val="00483C76"/>
    <w:rsid w:val="004847D5"/>
    <w:rsid w:val="0048780E"/>
    <w:rsid w:val="00497817"/>
    <w:rsid w:val="004A0F6F"/>
    <w:rsid w:val="004A1334"/>
    <w:rsid w:val="004A2DA8"/>
    <w:rsid w:val="004A7E9B"/>
    <w:rsid w:val="004B65CE"/>
    <w:rsid w:val="004C2867"/>
    <w:rsid w:val="004C3E50"/>
    <w:rsid w:val="004D48BC"/>
    <w:rsid w:val="004E40C6"/>
    <w:rsid w:val="005007F1"/>
    <w:rsid w:val="00500D8B"/>
    <w:rsid w:val="00502F54"/>
    <w:rsid w:val="00514A1D"/>
    <w:rsid w:val="00515C90"/>
    <w:rsid w:val="0052009B"/>
    <w:rsid w:val="00525017"/>
    <w:rsid w:val="00535B2E"/>
    <w:rsid w:val="00536189"/>
    <w:rsid w:val="00537377"/>
    <w:rsid w:val="005465B8"/>
    <w:rsid w:val="00555936"/>
    <w:rsid w:val="00565934"/>
    <w:rsid w:val="00572BA8"/>
    <w:rsid w:val="005739C5"/>
    <w:rsid w:val="0058346F"/>
    <w:rsid w:val="00597C22"/>
    <w:rsid w:val="005B05A0"/>
    <w:rsid w:val="005B1FCB"/>
    <w:rsid w:val="005B3A0C"/>
    <w:rsid w:val="005B5076"/>
    <w:rsid w:val="005C3639"/>
    <w:rsid w:val="005C4C60"/>
    <w:rsid w:val="005E470F"/>
    <w:rsid w:val="005F25B5"/>
    <w:rsid w:val="005F58A0"/>
    <w:rsid w:val="005F6ECF"/>
    <w:rsid w:val="00604760"/>
    <w:rsid w:val="00606146"/>
    <w:rsid w:val="00614F6D"/>
    <w:rsid w:val="0063447A"/>
    <w:rsid w:val="006372D4"/>
    <w:rsid w:val="00637AF0"/>
    <w:rsid w:val="00640CCB"/>
    <w:rsid w:val="00661839"/>
    <w:rsid w:val="0067734C"/>
    <w:rsid w:val="0068039B"/>
    <w:rsid w:val="006827EB"/>
    <w:rsid w:val="00692D9E"/>
    <w:rsid w:val="00696776"/>
    <w:rsid w:val="006A6B63"/>
    <w:rsid w:val="006B49C3"/>
    <w:rsid w:val="006C04B5"/>
    <w:rsid w:val="006C217C"/>
    <w:rsid w:val="006C2DCE"/>
    <w:rsid w:val="006C3747"/>
    <w:rsid w:val="006D0EDD"/>
    <w:rsid w:val="00727A23"/>
    <w:rsid w:val="00733F91"/>
    <w:rsid w:val="00740A98"/>
    <w:rsid w:val="00744EB9"/>
    <w:rsid w:val="00751552"/>
    <w:rsid w:val="00777EF5"/>
    <w:rsid w:val="007820A1"/>
    <w:rsid w:val="00787FDD"/>
    <w:rsid w:val="00793742"/>
    <w:rsid w:val="007A6702"/>
    <w:rsid w:val="007A747E"/>
    <w:rsid w:val="007B53DF"/>
    <w:rsid w:val="007B5B63"/>
    <w:rsid w:val="007C7B7F"/>
    <w:rsid w:val="007D10DB"/>
    <w:rsid w:val="007D2BF7"/>
    <w:rsid w:val="007E1F6B"/>
    <w:rsid w:val="007F472C"/>
    <w:rsid w:val="008112A1"/>
    <w:rsid w:val="00817552"/>
    <w:rsid w:val="0082116E"/>
    <w:rsid w:val="00822B25"/>
    <w:rsid w:val="0082387C"/>
    <w:rsid w:val="00825FAD"/>
    <w:rsid w:val="00831089"/>
    <w:rsid w:val="00832A13"/>
    <w:rsid w:val="008348A2"/>
    <w:rsid w:val="008454CC"/>
    <w:rsid w:val="0085072E"/>
    <w:rsid w:val="00855202"/>
    <w:rsid w:val="00882C85"/>
    <w:rsid w:val="00883001"/>
    <w:rsid w:val="008A6C84"/>
    <w:rsid w:val="008A6D32"/>
    <w:rsid w:val="008C79EE"/>
    <w:rsid w:val="008D14AC"/>
    <w:rsid w:val="008E6640"/>
    <w:rsid w:val="008F5E69"/>
    <w:rsid w:val="00905A6D"/>
    <w:rsid w:val="00913251"/>
    <w:rsid w:val="009222D6"/>
    <w:rsid w:val="00926B3B"/>
    <w:rsid w:val="00927B17"/>
    <w:rsid w:val="00934473"/>
    <w:rsid w:val="00942673"/>
    <w:rsid w:val="009528AF"/>
    <w:rsid w:val="00955C91"/>
    <w:rsid w:val="00955D73"/>
    <w:rsid w:val="00956CAA"/>
    <w:rsid w:val="00967B63"/>
    <w:rsid w:val="00972150"/>
    <w:rsid w:val="009753A8"/>
    <w:rsid w:val="00977613"/>
    <w:rsid w:val="00984CC9"/>
    <w:rsid w:val="00985943"/>
    <w:rsid w:val="009B694D"/>
    <w:rsid w:val="009C036D"/>
    <w:rsid w:val="009C27F6"/>
    <w:rsid w:val="009E39AB"/>
    <w:rsid w:val="009E6E42"/>
    <w:rsid w:val="009F5D13"/>
    <w:rsid w:val="009F6FB9"/>
    <w:rsid w:val="00A02E6B"/>
    <w:rsid w:val="00A031E3"/>
    <w:rsid w:val="00A10D00"/>
    <w:rsid w:val="00A11251"/>
    <w:rsid w:val="00A23311"/>
    <w:rsid w:val="00A23FF2"/>
    <w:rsid w:val="00A350FC"/>
    <w:rsid w:val="00A368C8"/>
    <w:rsid w:val="00A426FE"/>
    <w:rsid w:val="00A46EB9"/>
    <w:rsid w:val="00A50CDB"/>
    <w:rsid w:val="00A551B5"/>
    <w:rsid w:val="00A55463"/>
    <w:rsid w:val="00A60C1A"/>
    <w:rsid w:val="00A85681"/>
    <w:rsid w:val="00AB3C76"/>
    <w:rsid w:val="00AB7D63"/>
    <w:rsid w:val="00AC6265"/>
    <w:rsid w:val="00AD15FC"/>
    <w:rsid w:val="00AD20C3"/>
    <w:rsid w:val="00AD2A95"/>
    <w:rsid w:val="00AD3A06"/>
    <w:rsid w:val="00AE5B2C"/>
    <w:rsid w:val="00AE6193"/>
    <w:rsid w:val="00AF239D"/>
    <w:rsid w:val="00AF4BF9"/>
    <w:rsid w:val="00B062C4"/>
    <w:rsid w:val="00B062E9"/>
    <w:rsid w:val="00B108DA"/>
    <w:rsid w:val="00B10C5D"/>
    <w:rsid w:val="00B1575A"/>
    <w:rsid w:val="00B2056E"/>
    <w:rsid w:val="00B3100F"/>
    <w:rsid w:val="00B55930"/>
    <w:rsid w:val="00B6105F"/>
    <w:rsid w:val="00B61A92"/>
    <w:rsid w:val="00B6220E"/>
    <w:rsid w:val="00B62E62"/>
    <w:rsid w:val="00B821F9"/>
    <w:rsid w:val="00B84F12"/>
    <w:rsid w:val="00B87D93"/>
    <w:rsid w:val="00B95CFC"/>
    <w:rsid w:val="00BA71AF"/>
    <w:rsid w:val="00BB6661"/>
    <w:rsid w:val="00BB6D45"/>
    <w:rsid w:val="00BC035F"/>
    <w:rsid w:val="00BC220D"/>
    <w:rsid w:val="00BC3B44"/>
    <w:rsid w:val="00BC3C36"/>
    <w:rsid w:val="00BC4249"/>
    <w:rsid w:val="00BC639C"/>
    <w:rsid w:val="00BC651A"/>
    <w:rsid w:val="00BE0C65"/>
    <w:rsid w:val="00BE1F2F"/>
    <w:rsid w:val="00BF4F82"/>
    <w:rsid w:val="00C059D5"/>
    <w:rsid w:val="00C079C9"/>
    <w:rsid w:val="00C12950"/>
    <w:rsid w:val="00C1454B"/>
    <w:rsid w:val="00C17B80"/>
    <w:rsid w:val="00C221D6"/>
    <w:rsid w:val="00C2323E"/>
    <w:rsid w:val="00C311A0"/>
    <w:rsid w:val="00C3756D"/>
    <w:rsid w:val="00C4001F"/>
    <w:rsid w:val="00C44848"/>
    <w:rsid w:val="00C519BB"/>
    <w:rsid w:val="00C5241C"/>
    <w:rsid w:val="00C5694D"/>
    <w:rsid w:val="00C6019A"/>
    <w:rsid w:val="00C64246"/>
    <w:rsid w:val="00C64D05"/>
    <w:rsid w:val="00C733C9"/>
    <w:rsid w:val="00C74CFD"/>
    <w:rsid w:val="00C77EE1"/>
    <w:rsid w:val="00C850DD"/>
    <w:rsid w:val="00C87E1A"/>
    <w:rsid w:val="00C940AA"/>
    <w:rsid w:val="00C94BA6"/>
    <w:rsid w:val="00C95668"/>
    <w:rsid w:val="00CA5B32"/>
    <w:rsid w:val="00CA7509"/>
    <w:rsid w:val="00CC1CB8"/>
    <w:rsid w:val="00CD0B6D"/>
    <w:rsid w:val="00CD71B4"/>
    <w:rsid w:val="00CF3A5D"/>
    <w:rsid w:val="00D037CE"/>
    <w:rsid w:val="00D12FD4"/>
    <w:rsid w:val="00D15ACE"/>
    <w:rsid w:val="00D20E28"/>
    <w:rsid w:val="00D24C3B"/>
    <w:rsid w:val="00D373FF"/>
    <w:rsid w:val="00D43238"/>
    <w:rsid w:val="00D4442A"/>
    <w:rsid w:val="00D65C74"/>
    <w:rsid w:val="00D66E16"/>
    <w:rsid w:val="00D7517A"/>
    <w:rsid w:val="00DA194E"/>
    <w:rsid w:val="00DA3A7D"/>
    <w:rsid w:val="00DA4BDC"/>
    <w:rsid w:val="00DA7578"/>
    <w:rsid w:val="00DB4C55"/>
    <w:rsid w:val="00DC5A3B"/>
    <w:rsid w:val="00DC7D7E"/>
    <w:rsid w:val="00DE06FB"/>
    <w:rsid w:val="00DE25D4"/>
    <w:rsid w:val="00DE5097"/>
    <w:rsid w:val="00DF1071"/>
    <w:rsid w:val="00E0000E"/>
    <w:rsid w:val="00E02BD8"/>
    <w:rsid w:val="00E03E26"/>
    <w:rsid w:val="00E05208"/>
    <w:rsid w:val="00E05BDD"/>
    <w:rsid w:val="00E06545"/>
    <w:rsid w:val="00E14C1C"/>
    <w:rsid w:val="00E34B5C"/>
    <w:rsid w:val="00E421DA"/>
    <w:rsid w:val="00E46AA2"/>
    <w:rsid w:val="00E5198D"/>
    <w:rsid w:val="00E56CC5"/>
    <w:rsid w:val="00E62B18"/>
    <w:rsid w:val="00E7613D"/>
    <w:rsid w:val="00E86067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30D8"/>
    <w:rsid w:val="00EE5845"/>
    <w:rsid w:val="00EF227E"/>
    <w:rsid w:val="00EF6FC6"/>
    <w:rsid w:val="00EF7E18"/>
    <w:rsid w:val="00F04617"/>
    <w:rsid w:val="00F1048C"/>
    <w:rsid w:val="00F104D3"/>
    <w:rsid w:val="00F11CF1"/>
    <w:rsid w:val="00F1702C"/>
    <w:rsid w:val="00F17B67"/>
    <w:rsid w:val="00F307B0"/>
    <w:rsid w:val="00F308FC"/>
    <w:rsid w:val="00F31057"/>
    <w:rsid w:val="00F34E9F"/>
    <w:rsid w:val="00F532ED"/>
    <w:rsid w:val="00F546E4"/>
    <w:rsid w:val="00F6082D"/>
    <w:rsid w:val="00F66C91"/>
    <w:rsid w:val="00F73A8A"/>
    <w:rsid w:val="00F76EF3"/>
    <w:rsid w:val="00F77D69"/>
    <w:rsid w:val="00F8458D"/>
    <w:rsid w:val="00FA3F58"/>
    <w:rsid w:val="00FA4568"/>
    <w:rsid w:val="00FB3061"/>
    <w:rsid w:val="00FB30EC"/>
    <w:rsid w:val="00FC3E5F"/>
    <w:rsid w:val="00FC5414"/>
    <w:rsid w:val="00FD597D"/>
    <w:rsid w:val="00FD74E2"/>
    <w:rsid w:val="00FE7C16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C6A2-5705-44EF-B2FB-24B30444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経営状況分析結果通知書をコンビニ発行</vt:lpstr>
      <vt:lpstr>経営状況分析結果通知書をコンビニ発行</vt:lpstr>
    </vt:vector>
  </TitlesOfParts>
  <Company>Wise</Company>
  <LinksUpToDate>false</LinksUpToDate>
  <CharactersWithSpaces>777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経営状況分析結果通知書をコンビニ発行</dc:title>
  <dc:creator>Wise</dc:creator>
  <cp:lastModifiedBy>yuehara</cp:lastModifiedBy>
  <cp:revision>2</cp:revision>
  <cp:lastPrinted>2017-04-01T08:45:00Z</cp:lastPrinted>
  <dcterms:created xsi:type="dcterms:W3CDTF">2017-04-06T07:56:00Z</dcterms:created>
  <dcterms:modified xsi:type="dcterms:W3CDTF">2017-04-06T07:56:00Z</dcterms:modified>
</cp:coreProperties>
</file>